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FBF6" w14:textId="77777777" w:rsidR="00657979" w:rsidRDefault="00657979"/>
    <w:p w14:paraId="2648CBC1" w14:textId="1CEA6DB6" w:rsidR="00657979" w:rsidRPr="00657979" w:rsidRDefault="00657979" w:rsidP="00657979">
      <w:pPr>
        <w:jc w:val="center"/>
        <w:rPr>
          <w:rFonts w:ascii="Calibri" w:hAnsi="Calibri" w:cs="Calibri"/>
        </w:rPr>
      </w:pPr>
      <w:r w:rsidRPr="00657979">
        <w:rPr>
          <w:rFonts w:ascii="Calibri" w:hAnsi="Calibri" w:cs="Calibri"/>
        </w:rPr>
        <w:t>OPIS PRZEDMIOTU ZAMÓWIENIA</w:t>
      </w:r>
    </w:p>
    <w:p w14:paraId="6B60BBD1" w14:textId="77777777" w:rsidR="00657979" w:rsidRDefault="00657979"/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600"/>
        <w:gridCol w:w="3506"/>
        <w:gridCol w:w="2693"/>
        <w:gridCol w:w="3261"/>
      </w:tblGrid>
      <w:tr w:rsidR="00091C24" w:rsidRPr="00A37D11" w14:paraId="3E2475B8" w14:textId="1FFE3A78" w:rsidTr="005D7EA9">
        <w:trPr>
          <w:jc w:val="center"/>
        </w:trPr>
        <w:tc>
          <w:tcPr>
            <w:tcW w:w="600" w:type="dxa"/>
          </w:tcPr>
          <w:p w14:paraId="61DC273F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pl-PL"/>
              </w:rPr>
            </w:pPr>
            <w:bookmarkStart w:id="0" w:name="_Hlk209091419"/>
            <w:r w:rsidRPr="00657979">
              <w:rPr>
                <w:rFonts w:ascii="Calibri" w:hAnsi="Calibri" w:cs="Calibri"/>
                <w:b/>
                <w:sz w:val="21"/>
                <w:szCs w:val="21"/>
                <w:lang w:val="pl-PL"/>
              </w:rPr>
              <w:t>L.p.</w:t>
            </w:r>
          </w:p>
        </w:tc>
        <w:tc>
          <w:tcPr>
            <w:tcW w:w="6199" w:type="dxa"/>
            <w:gridSpan w:val="2"/>
          </w:tcPr>
          <w:p w14:paraId="55DA98CB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b/>
                <w:sz w:val="21"/>
                <w:szCs w:val="21"/>
                <w:lang w:val="pl-PL"/>
              </w:rPr>
              <w:t>Opis</w:t>
            </w:r>
          </w:p>
        </w:tc>
        <w:tc>
          <w:tcPr>
            <w:tcW w:w="3261" w:type="dxa"/>
          </w:tcPr>
          <w:p w14:paraId="7715DD9D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pl-PL"/>
              </w:rPr>
            </w:pPr>
          </w:p>
        </w:tc>
      </w:tr>
      <w:tr w:rsidR="00091C24" w:rsidRPr="00A37D11" w14:paraId="606DDA7D" w14:textId="1CE3CFF1" w:rsidTr="00657979">
        <w:trPr>
          <w:jc w:val="center"/>
        </w:trPr>
        <w:tc>
          <w:tcPr>
            <w:tcW w:w="600" w:type="dxa"/>
          </w:tcPr>
          <w:p w14:paraId="17C4E2BF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</w:t>
            </w:r>
          </w:p>
        </w:tc>
        <w:tc>
          <w:tcPr>
            <w:tcW w:w="3506" w:type="dxa"/>
          </w:tcPr>
          <w:p w14:paraId="773B7720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Samochód osobowy, fabrycznie nowy</w:t>
            </w:r>
          </w:p>
        </w:tc>
        <w:tc>
          <w:tcPr>
            <w:tcW w:w="2693" w:type="dxa"/>
          </w:tcPr>
          <w:p w14:paraId="3F55FA3D" w14:textId="2201DB3F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rok produkcji 2025</w:t>
            </w:r>
          </w:p>
        </w:tc>
        <w:tc>
          <w:tcPr>
            <w:tcW w:w="3261" w:type="dxa"/>
          </w:tcPr>
          <w:p w14:paraId="6AAD066C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28A3C63B" w14:textId="0ADC4E14" w:rsidTr="00657979">
        <w:trPr>
          <w:jc w:val="center"/>
        </w:trPr>
        <w:tc>
          <w:tcPr>
            <w:tcW w:w="600" w:type="dxa"/>
          </w:tcPr>
          <w:p w14:paraId="7163CF90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2 </w:t>
            </w:r>
          </w:p>
        </w:tc>
        <w:tc>
          <w:tcPr>
            <w:tcW w:w="3506" w:type="dxa"/>
          </w:tcPr>
          <w:p w14:paraId="1D1EC592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Nadwozie</w:t>
            </w:r>
          </w:p>
        </w:tc>
        <w:tc>
          <w:tcPr>
            <w:tcW w:w="2693" w:type="dxa"/>
          </w:tcPr>
          <w:p w14:paraId="408E2810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SUV</w:t>
            </w:r>
          </w:p>
        </w:tc>
        <w:tc>
          <w:tcPr>
            <w:tcW w:w="3261" w:type="dxa"/>
          </w:tcPr>
          <w:p w14:paraId="40AC1DDF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25CE8307" w14:textId="2602CE3A" w:rsidTr="00657979">
        <w:trPr>
          <w:jc w:val="center"/>
        </w:trPr>
        <w:tc>
          <w:tcPr>
            <w:tcW w:w="600" w:type="dxa"/>
          </w:tcPr>
          <w:p w14:paraId="2DF885CC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</w:t>
            </w:r>
          </w:p>
        </w:tc>
        <w:tc>
          <w:tcPr>
            <w:tcW w:w="3506" w:type="dxa"/>
          </w:tcPr>
          <w:p w14:paraId="3231BE13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Pojemność skokowa</w:t>
            </w:r>
          </w:p>
        </w:tc>
        <w:tc>
          <w:tcPr>
            <w:tcW w:w="2693" w:type="dxa"/>
          </w:tcPr>
          <w:p w14:paraId="3955A603" w14:textId="1A67426A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od 17</w:t>
            </w:r>
            <w:r w:rsidR="006C1813" w:rsidRPr="00657979">
              <w:rPr>
                <w:rFonts w:ascii="Calibri" w:hAnsi="Calibri" w:cs="Calibri"/>
                <w:sz w:val="21"/>
                <w:szCs w:val="21"/>
                <w:lang w:val="pl-PL"/>
              </w:rPr>
              <w:t>0</w:t>
            </w: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0 </w:t>
            </w:r>
            <w:r w:rsidR="006C1813" w:rsidRPr="00657979">
              <w:rPr>
                <w:rFonts w:ascii="Calibri" w:hAnsi="Calibri" w:cs="Calibri"/>
                <w:sz w:val="21"/>
                <w:szCs w:val="21"/>
                <w:lang w:val="pl-PL"/>
              </w:rPr>
              <w:t>c</w:t>
            </w: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</w:t>
            </w:r>
            <w:r w:rsidRPr="00657979">
              <w:rPr>
                <w:rFonts w:ascii="Calibri" w:hAnsi="Calibri" w:cs="Calibri"/>
                <w:sz w:val="21"/>
                <w:szCs w:val="21"/>
                <w:vertAlign w:val="superscript"/>
                <w:lang w:val="pl-PL"/>
              </w:rPr>
              <w:t>3</w:t>
            </w: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</w:p>
        </w:tc>
        <w:tc>
          <w:tcPr>
            <w:tcW w:w="3261" w:type="dxa"/>
          </w:tcPr>
          <w:p w14:paraId="54AE5538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00AFEE0A" w14:textId="3F08307E" w:rsidTr="00657979">
        <w:trPr>
          <w:jc w:val="center"/>
        </w:trPr>
        <w:tc>
          <w:tcPr>
            <w:tcW w:w="600" w:type="dxa"/>
          </w:tcPr>
          <w:p w14:paraId="7E857762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4</w:t>
            </w:r>
          </w:p>
        </w:tc>
        <w:tc>
          <w:tcPr>
            <w:tcW w:w="3506" w:type="dxa"/>
          </w:tcPr>
          <w:p w14:paraId="6141F49E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Moc minimalna</w:t>
            </w:r>
          </w:p>
        </w:tc>
        <w:tc>
          <w:tcPr>
            <w:tcW w:w="2693" w:type="dxa"/>
          </w:tcPr>
          <w:p w14:paraId="3A5241B7" w14:textId="7433C9C1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od 150 KM</w:t>
            </w:r>
          </w:p>
        </w:tc>
        <w:tc>
          <w:tcPr>
            <w:tcW w:w="3261" w:type="dxa"/>
          </w:tcPr>
          <w:p w14:paraId="383921DF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6D35DC7E" w14:textId="02D54886" w:rsidTr="00657979">
        <w:trPr>
          <w:jc w:val="center"/>
        </w:trPr>
        <w:tc>
          <w:tcPr>
            <w:tcW w:w="600" w:type="dxa"/>
          </w:tcPr>
          <w:p w14:paraId="784B9FF7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5</w:t>
            </w:r>
          </w:p>
        </w:tc>
        <w:tc>
          <w:tcPr>
            <w:tcW w:w="3506" w:type="dxa"/>
          </w:tcPr>
          <w:p w14:paraId="0844B8A0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Norma emisji spalin</w:t>
            </w:r>
          </w:p>
        </w:tc>
        <w:tc>
          <w:tcPr>
            <w:tcW w:w="2693" w:type="dxa"/>
          </w:tcPr>
          <w:p w14:paraId="4F6B94BC" w14:textId="77E30F7E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Min</w:t>
            </w:r>
            <w:r w:rsidR="00B2727B" w:rsidRPr="00657979">
              <w:rPr>
                <w:rFonts w:ascii="Calibri" w:hAnsi="Calibri" w:cs="Calibri"/>
                <w:sz w:val="21"/>
                <w:szCs w:val="21"/>
                <w:lang w:val="pl-PL"/>
              </w:rPr>
              <w:t>.</w:t>
            </w: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Euro 6</w:t>
            </w:r>
          </w:p>
        </w:tc>
        <w:tc>
          <w:tcPr>
            <w:tcW w:w="3261" w:type="dxa"/>
          </w:tcPr>
          <w:p w14:paraId="4B4BEE5B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51A6F191" w14:textId="3B04034F" w:rsidTr="00657979">
        <w:trPr>
          <w:jc w:val="center"/>
        </w:trPr>
        <w:tc>
          <w:tcPr>
            <w:tcW w:w="600" w:type="dxa"/>
          </w:tcPr>
          <w:p w14:paraId="4658B2B4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6</w:t>
            </w:r>
          </w:p>
        </w:tc>
        <w:tc>
          <w:tcPr>
            <w:tcW w:w="3506" w:type="dxa"/>
          </w:tcPr>
          <w:p w14:paraId="53CC70A4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Skrzynia biegów</w:t>
            </w:r>
          </w:p>
        </w:tc>
        <w:tc>
          <w:tcPr>
            <w:tcW w:w="2693" w:type="dxa"/>
          </w:tcPr>
          <w:p w14:paraId="650A27D5" w14:textId="45937E4B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automatyczna</w:t>
            </w:r>
          </w:p>
        </w:tc>
        <w:tc>
          <w:tcPr>
            <w:tcW w:w="3261" w:type="dxa"/>
          </w:tcPr>
          <w:p w14:paraId="23FFCDE9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4E94190F" w14:textId="278B1FD0" w:rsidTr="00657979">
        <w:trPr>
          <w:jc w:val="center"/>
        </w:trPr>
        <w:tc>
          <w:tcPr>
            <w:tcW w:w="600" w:type="dxa"/>
          </w:tcPr>
          <w:p w14:paraId="0C8E23B1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7</w:t>
            </w:r>
          </w:p>
        </w:tc>
        <w:tc>
          <w:tcPr>
            <w:tcW w:w="3506" w:type="dxa"/>
          </w:tcPr>
          <w:p w14:paraId="43FBF2E0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Liczba miejsc siedzących </w:t>
            </w:r>
          </w:p>
        </w:tc>
        <w:tc>
          <w:tcPr>
            <w:tcW w:w="2693" w:type="dxa"/>
          </w:tcPr>
          <w:p w14:paraId="33A15058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5</w:t>
            </w:r>
          </w:p>
        </w:tc>
        <w:tc>
          <w:tcPr>
            <w:tcW w:w="3261" w:type="dxa"/>
          </w:tcPr>
          <w:p w14:paraId="1F5042EF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251F40A7" w14:textId="65249287" w:rsidTr="00657979">
        <w:trPr>
          <w:trHeight w:val="128"/>
          <w:jc w:val="center"/>
        </w:trPr>
        <w:tc>
          <w:tcPr>
            <w:tcW w:w="600" w:type="dxa"/>
          </w:tcPr>
          <w:p w14:paraId="22922D2B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8</w:t>
            </w:r>
          </w:p>
        </w:tc>
        <w:tc>
          <w:tcPr>
            <w:tcW w:w="3506" w:type="dxa"/>
          </w:tcPr>
          <w:p w14:paraId="5CDB807E" w14:textId="253C90A3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Paliwo</w:t>
            </w:r>
          </w:p>
        </w:tc>
        <w:tc>
          <w:tcPr>
            <w:tcW w:w="2693" w:type="dxa"/>
          </w:tcPr>
          <w:p w14:paraId="24B74002" w14:textId="095827FB" w:rsidR="00091C24" w:rsidRPr="00657979" w:rsidRDefault="00091C24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benzyna bezołowiowa </w:t>
            </w:r>
          </w:p>
        </w:tc>
        <w:tc>
          <w:tcPr>
            <w:tcW w:w="3261" w:type="dxa"/>
          </w:tcPr>
          <w:p w14:paraId="47163EBA" w14:textId="77777777" w:rsidR="00091C24" w:rsidRPr="00657979" w:rsidRDefault="00091C24" w:rsidP="00B86EFC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29F1B15E" w14:textId="3B713ECF" w:rsidTr="00657979">
        <w:trPr>
          <w:jc w:val="center"/>
        </w:trPr>
        <w:tc>
          <w:tcPr>
            <w:tcW w:w="600" w:type="dxa"/>
          </w:tcPr>
          <w:p w14:paraId="3B001BCA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9</w:t>
            </w:r>
          </w:p>
        </w:tc>
        <w:tc>
          <w:tcPr>
            <w:tcW w:w="3506" w:type="dxa"/>
          </w:tcPr>
          <w:p w14:paraId="0E36D50D" w14:textId="1CAA501C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Zużycie paliwa cykl mieszany WLTP</w:t>
            </w:r>
          </w:p>
        </w:tc>
        <w:tc>
          <w:tcPr>
            <w:tcW w:w="2693" w:type="dxa"/>
          </w:tcPr>
          <w:p w14:paraId="6897FDD5" w14:textId="62CD3EEE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maks. 5,0 L/100 km </w:t>
            </w:r>
          </w:p>
        </w:tc>
        <w:tc>
          <w:tcPr>
            <w:tcW w:w="3261" w:type="dxa"/>
          </w:tcPr>
          <w:p w14:paraId="028371DB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551F67EA" w14:textId="07B38C32" w:rsidTr="00657979">
        <w:trPr>
          <w:jc w:val="center"/>
        </w:trPr>
        <w:tc>
          <w:tcPr>
            <w:tcW w:w="600" w:type="dxa"/>
          </w:tcPr>
          <w:p w14:paraId="382E2696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10</w:t>
            </w:r>
          </w:p>
        </w:tc>
        <w:tc>
          <w:tcPr>
            <w:tcW w:w="3506" w:type="dxa"/>
          </w:tcPr>
          <w:p w14:paraId="5D8B0E40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Liczba drzwi </w:t>
            </w:r>
          </w:p>
        </w:tc>
        <w:tc>
          <w:tcPr>
            <w:tcW w:w="2693" w:type="dxa"/>
          </w:tcPr>
          <w:p w14:paraId="3AAE8B36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Min 5</w:t>
            </w:r>
          </w:p>
        </w:tc>
        <w:tc>
          <w:tcPr>
            <w:tcW w:w="3261" w:type="dxa"/>
          </w:tcPr>
          <w:p w14:paraId="0E15FF09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63132A5A" w14:textId="7CE5AE75" w:rsidTr="00657979">
        <w:trPr>
          <w:jc w:val="center"/>
        </w:trPr>
        <w:tc>
          <w:tcPr>
            <w:tcW w:w="600" w:type="dxa"/>
          </w:tcPr>
          <w:p w14:paraId="561D3F7D" w14:textId="0396DC33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11</w:t>
            </w:r>
          </w:p>
        </w:tc>
        <w:tc>
          <w:tcPr>
            <w:tcW w:w="3506" w:type="dxa"/>
          </w:tcPr>
          <w:p w14:paraId="3B196F2F" w14:textId="0825960D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Prześwit</w:t>
            </w:r>
            <w:r w:rsidR="003D3DF3"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pod </w:t>
            </w:r>
            <w:r w:rsidR="00A37D11" w:rsidRPr="00657979">
              <w:rPr>
                <w:rFonts w:ascii="Calibri" w:hAnsi="Calibri" w:cs="Calibri"/>
                <w:sz w:val="21"/>
                <w:szCs w:val="21"/>
                <w:lang w:val="pl-PL"/>
              </w:rPr>
              <w:t>obciążeniem</w:t>
            </w:r>
          </w:p>
        </w:tc>
        <w:tc>
          <w:tcPr>
            <w:tcW w:w="2693" w:type="dxa"/>
          </w:tcPr>
          <w:p w14:paraId="59CB3092" w14:textId="4D831FD9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Min. 190 mm</w:t>
            </w:r>
          </w:p>
        </w:tc>
        <w:tc>
          <w:tcPr>
            <w:tcW w:w="3261" w:type="dxa"/>
          </w:tcPr>
          <w:p w14:paraId="1262CA49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75438FCA" w14:textId="72F7137B" w:rsidTr="00657979">
        <w:trPr>
          <w:jc w:val="center"/>
        </w:trPr>
        <w:tc>
          <w:tcPr>
            <w:tcW w:w="600" w:type="dxa"/>
          </w:tcPr>
          <w:p w14:paraId="290EF1BB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12</w:t>
            </w:r>
          </w:p>
        </w:tc>
        <w:tc>
          <w:tcPr>
            <w:tcW w:w="3506" w:type="dxa"/>
          </w:tcPr>
          <w:p w14:paraId="3D5C55D8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Kolor nadwozia</w:t>
            </w:r>
          </w:p>
        </w:tc>
        <w:tc>
          <w:tcPr>
            <w:tcW w:w="2693" w:type="dxa"/>
          </w:tcPr>
          <w:p w14:paraId="1A56212E" w14:textId="785B249C" w:rsidR="00091C24" w:rsidRPr="00657979" w:rsidRDefault="00B2727B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biały</w:t>
            </w:r>
          </w:p>
        </w:tc>
        <w:tc>
          <w:tcPr>
            <w:tcW w:w="3261" w:type="dxa"/>
          </w:tcPr>
          <w:p w14:paraId="0BB34209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4AD7AC19" w14:textId="76F8F98E" w:rsidTr="00657979">
        <w:trPr>
          <w:jc w:val="center"/>
        </w:trPr>
        <w:tc>
          <w:tcPr>
            <w:tcW w:w="600" w:type="dxa"/>
          </w:tcPr>
          <w:p w14:paraId="3BF02D6C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13</w:t>
            </w:r>
          </w:p>
        </w:tc>
        <w:tc>
          <w:tcPr>
            <w:tcW w:w="3506" w:type="dxa"/>
          </w:tcPr>
          <w:p w14:paraId="080B5796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Długość </w:t>
            </w:r>
          </w:p>
        </w:tc>
        <w:tc>
          <w:tcPr>
            <w:tcW w:w="2693" w:type="dxa"/>
          </w:tcPr>
          <w:p w14:paraId="362BD6AE" w14:textId="56F0D965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min. 4500 mm</w:t>
            </w:r>
          </w:p>
        </w:tc>
        <w:tc>
          <w:tcPr>
            <w:tcW w:w="3261" w:type="dxa"/>
          </w:tcPr>
          <w:p w14:paraId="488AB5D2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7D24F679" w14:textId="0C6E0F3C" w:rsidTr="00657979">
        <w:trPr>
          <w:jc w:val="center"/>
        </w:trPr>
        <w:tc>
          <w:tcPr>
            <w:tcW w:w="600" w:type="dxa"/>
          </w:tcPr>
          <w:p w14:paraId="4EF22195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14</w:t>
            </w:r>
          </w:p>
        </w:tc>
        <w:tc>
          <w:tcPr>
            <w:tcW w:w="3506" w:type="dxa"/>
          </w:tcPr>
          <w:p w14:paraId="39FF3D8D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Pojemność bagażnika</w:t>
            </w:r>
          </w:p>
        </w:tc>
        <w:tc>
          <w:tcPr>
            <w:tcW w:w="2693" w:type="dxa"/>
          </w:tcPr>
          <w:p w14:paraId="0FE91DB2" w14:textId="267281F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min. 5</w:t>
            </w:r>
            <w:r w:rsidR="00B2727B" w:rsidRPr="00657979">
              <w:rPr>
                <w:rFonts w:ascii="Calibri" w:hAnsi="Calibri" w:cs="Calibri"/>
                <w:sz w:val="21"/>
                <w:szCs w:val="21"/>
                <w:lang w:val="pl-PL"/>
              </w:rPr>
              <w:t>0</w:t>
            </w: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0 l</w:t>
            </w:r>
          </w:p>
        </w:tc>
        <w:tc>
          <w:tcPr>
            <w:tcW w:w="3261" w:type="dxa"/>
          </w:tcPr>
          <w:p w14:paraId="754B3162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5799E0C5" w14:textId="60B26C78" w:rsidTr="00657979">
        <w:trPr>
          <w:jc w:val="center"/>
        </w:trPr>
        <w:tc>
          <w:tcPr>
            <w:tcW w:w="600" w:type="dxa"/>
          </w:tcPr>
          <w:p w14:paraId="0E1084BC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15</w:t>
            </w:r>
          </w:p>
        </w:tc>
        <w:tc>
          <w:tcPr>
            <w:tcW w:w="3506" w:type="dxa"/>
          </w:tcPr>
          <w:p w14:paraId="2AC0CEAE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Gwarancja na silnik i podzespoły</w:t>
            </w:r>
          </w:p>
        </w:tc>
        <w:tc>
          <w:tcPr>
            <w:tcW w:w="2693" w:type="dxa"/>
          </w:tcPr>
          <w:p w14:paraId="41C5AD65" w14:textId="0D6E3D55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min. </w:t>
            </w:r>
            <w:r w:rsidR="003D3DF3" w:rsidRPr="00657979">
              <w:rPr>
                <w:rFonts w:ascii="Calibri" w:hAnsi="Calibri" w:cs="Calibri"/>
                <w:sz w:val="21"/>
                <w:szCs w:val="21"/>
                <w:lang w:val="pl-PL"/>
              </w:rPr>
              <w:t>3</w:t>
            </w: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lata</w:t>
            </w:r>
          </w:p>
        </w:tc>
        <w:tc>
          <w:tcPr>
            <w:tcW w:w="3261" w:type="dxa"/>
          </w:tcPr>
          <w:p w14:paraId="37F818C7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45FCA841" w14:textId="43DB5452" w:rsidTr="005D7EA9">
        <w:trPr>
          <w:jc w:val="center"/>
        </w:trPr>
        <w:tc>
          <w:tcPr>
            <w:tcW w:w="6799" w:type="dxa"/>
            <w:gridSpan w:val="3"/>
          </w:tcPr>
          <w:p w14:paraId="4550C0AE" w14:textId="77777777" w:rsidR="00091C24" w:rsidRPr="00657979" w:rsidRDefault="00091C24" w:rsidP="00C779EB">
            <w:pPr>
              <w:rPr>
                <w:rFonts w:ascii="Calibri" w:hAnsi="Calibri" w:cs="Calibri"/>
                <w:b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b/>
                <w:sz w:val="21"/>
                <w:szCs w:val="21"/>
                <w:lang w:val="pl-PL"/>
              </w:rPr>
              <w:t>Wyposażenie minimalne</w:t>
            </w:r>
          </w:p>
        </w:tc>
        <w:tc>
          <w:tcPr>
            <w:tcW w:w="3261" w:type="dxa"/>
          </w:tcPr>
          <w:p w14:paraId="503EB94F" w14:textId="77777777" w:rsidR="00091C24" w:rsidRPr="00657979" w:rsidRDefault="00091C24" w:rsidP="00C779EB">
            <w:pPr>
              <w:rPr>
                <w:rFonts w:ascii="Calibri" w:hAnsi="Calibri" w:cs="Calibri"/>
                <w:b/>
                <w:sz w:val="21"/>
                <w:szCs w:val="21"/>
                <w:lang w:val="pl-PL"/>
              </w:rPr>
            </w:pPr>
          </w:p>
        </w:tc>
      </w:tr>
      <w:tr w:rsidR="00091C24" w:rsidRPr="00A37D11" w14:paraId="05F1B7E2" w14:textId="1157FEA4" w:rsidTr="005D7EA9">
        <w:trPr>
          <w:jc w:val="center"/>
        </w:trPr>
        <w:tc>
          <w:tcPr>
            <w:tcW w:w="600" w:type="dxa"/>
          </w:tcPr>
          <w:p w14:paraId="08CFA5AD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16</w:t>
            </w:r>
          </w:p>
        </w:tc>
        <w:tc>
          <w:tcPr>
            <w:tcW w:w="6199" w:type="dxa"/>
            <w:gridSpan w:val="2"/>
          </w:tcPr>
          <w:p w14:paraId="21138C15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Czołowe poduszki bezpieczeństwa kierowcy i pasażera</w:t>
            </w:r>
          </w:p>
        </w:tc>
        <w:tc>
          <w:tcPr>
            <w:tcW w:w="3261" w:type="dxa"/>
          </w:tcPr>
          <w:p w14:paraId="77D0A57A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4CAB74A1" w14:textId="1A69399A" w:rsidTr="005D7EA9">
        <w:trPr>
          <w:jc w:val="center"/>
        </w:trPr>
        <w:tc>
          <w:tcPr>
            <w:tcW w:w="600" w:type="dxa"/>
          </w:tcPr>
          <w:p w14:paraId="2527F9B3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17</w:t>
            </w:r>
          </w:p>
        </w:tc>
        <w:tc>
          <w:tcPr>
            <w:tcW w:w="6199" w:type="dxa"/>
            <w:gridSpan w:val="2"/>
          </w:tcPr>
          <w:p w14:paraId="09A2FC08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Boczne poduszki powietrzne z przodu</w:t>
            </w:r>
          </w:p>
        </w:tc>
        <w:tc>
          <w:tcPr>
            <w:tcW w:w="3261" w:type="dxa"/>
          </w:tcPr>
          <w:p w14:paraId="51D37B39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091C24" w:rsidRPr="00A37D11" w14:paraId="089A6D9A" w14:textId="392B0EFA" w:rsidTr="005D7EA9">
        <w:trPr>
          <w:jc w:val="center"/>
        </w:trPr>
        <w:tc>
          <w:tcPr>
            <w:tcW w:w="600" w:type="dxa"/>
          </w:tcPr>
          <w:p w14:paraId="68A62764" w14:textId="77777777" w:rsidR="00091C24" w:rsidRPr="00657979" w:rsidRDefault="00091C24" w:rsidP="00C779EB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18</w:t>
            </w:r>
          </w:p>
        </w:tc>
        <w:tc>
          <w:tcPr>
            <w:tcW w:w="6199" w:type="dxa"/>
            <w:gridSpan w:val="2"/>
          </w:tcPr>
          <w:p w14:paraId="49421E8A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Kamera cofania</w:t>
            </w:r>
          </w:p>
        </w:tc>
        <w:tc>
          <w:tcPr>
            <w:tcW w:w="3261" w:type="dxa"/>
          </w:tcPr>
          <w:p w14:paraId="43EA5B6C" w14:textId="77777777" w:rsidR="00091C24" w:rsidRPr="00657979" w:rsidRDefault="00091C24" w:rsidP="00C779EB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F464724" w14:textId="77777777" w:rsidTr="005D7EA9">
        <w:trPr>
          <w:jc w:val="center"/>
        </w:trPr>
        <w:tc>
          <w:tcPr>
            <w:tcW w:w="600" w:type="dxa"/>
          </w:tcPr>
          <w:p w14:paraId="7481CB96" w14:textId="309939FC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19</w:t>
            </w:r>
          </w:p>
        </w:tc>
        <w:tc>
          <w:tcPr>
            <w:tcW w:w="6199" w:type="dxa"/>
            <w:gridSpan w:val="2"/>
          </w:tcPr>
          <w:p w14:paraId="326C332D" w14:textId="72D2E43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57979">
              <w:rPr>
                <w:rFonts w:ascii="Calibri" w:hAnsi="Calibri" w:cs="Calibri"/>
                <w:sz w:val="21"/>
                <w:szCs w:val="21"/>
              </w:rPr>
              <w:t>System</w:t>
            </w:r>
            <w:proofErr w:type="spellEnd"/>
            <w:r w:rsidRPr="0065797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57979">
              <w:rPr>
                <w:rFonts w:ascii="Calibri" w:hAnsi="Calibri" w:cs="Calibri"/>
                <w:sz w:val="21"/>
                <w:szCs w:val="21"/>
              </w:rPr>
              <w:t>kontroli</w:t>
            </w:r>
            <w:proofErr w:type="spellEnd"/>
            <w:r w:rsidRPr="0065797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57979">
              <w:rPr>
                <w:rFonts w:ascii="Calibri" w:hAnsi="Calibri" w:cs="Calibri"/>
                <w:sz w:val="21"/>
                <w:szCs w:val="21"/>
              </w:rPr>
              <w:t>matrwego</w:t>
            </w:r>
            <w:proofErr w:type="spellEnd"/>
            <w:r w:rsidRPr="0065797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657979">
              <w:rPr>
                <w:rFonts w:ascii="Calibri" w:hAnsi="Calibri" w:cs="Calibri"/>
                <w:sz w:val="21"/>
                <w:szCs w:val="21"/>
              </w:rPr>
              <w:t>pola</w:t>
            </w:r>
            <w:proofErr w:type="spellEnd"/>
          </w:p>
        </w:tc>
        <w:tc>
          <w:tcPr>
            <w:tcW w:w="3261" w:type="dxa"/>
          </w:tcPr>
          <w:p w14:paraId="7BF41E95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57979" w:rsidRPr="00A37D11" w14:paraId="66D95873" w14:textId="10C20678" w:rsidTr="005D7EA9">
        <w:trPr>
          <w:jc w:val="center"/>
        </w:trPr>
        <w:tc>
          <w:tcPr>
            <w:tcW w:w="600" w:type="dxa"/>
          </w:tcPr>
          <w:p w14:paraId="276B5BC7" w14:textId="4CFBDF79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20</w:t>
            </w:r>
          </w:p>
        </w:tc>
        <w:tc>
          <w:tcPr>
            <w:tcW w:w="6199" w:type="dxa"/>
            <w:gridSpan w:val="2"/>
          </w:tcPr>
          <w:p w14:paraId="5CACA8EC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System wspomagania ruszania pod wzniesienia</w:t>
            </w:r>
          </w:p>
        </w:tc>
        <w:tc>
          <w:tcPr>
            <w:tcW w:w="3261" w:type="dxa"/>
          </w:tcPr>
          <w:p w14:paraId="7E7EE0F6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233754CB" w14:textId="6489467C" w:rsidTr="005D7EA9">
        <w:trPr>
          <w:jc w:val="center"/>
        </w:trPr>
        <w:tc>
          <w:tcPr>
            <w:tcW w:w="600" w:type="dxa"/>
          </w:tcPr>
          <w:p w14:paraId="3B231123" w14:textId="57D9B54D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21</w:t>
            </w:r>
          </w:p>
        </w:tc>
        <w:tc>
          <w:tcPr>
            <w:tcW w:w="6199" w:type="dxa"/>
            <w:gridSpan w:val="2"/>
          </w:tcPr>
          <w:p w14:paraId="4B5551FE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Tempomat z ogranicznikiem prędkości</w:t>
            </w:r>
          </w:p>
        </w:tc>
        <w:tc>
          <w:tcPr>
            <w:tcW w:w="3261" w:type="dxa"/>
          </w:tcPr>
          <w:p w14:paraId="0161EC7A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04F9E0E2" w14:textId="24B9A73D" w:rsidTr="005D7EA9">
        <w:trPr>
          <w:jc w:val="center"/>
        </w:trPr>
        <w:tc>
          <w:tcPr>
            <w:tcW w:w="600" w:type="dxa"/>
          </w:tcPr>
          <w:p w14:paraId="1CBCA938" w14:textId="52BA00AE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22</w:t>
            </w:r>
          </w:p>
        </w:tc>
        <w:tc>
          <w:tcPr>
            <w:tcW w:w="6199" w:type="dxa"/>
            <w:gridSpan w:val="2"/>
          </w:tcPr>
          <w:p w14:paraId="0CB48909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highlight w:val="yellow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Światła dzienne w technologii LED</w:t>
            </w:r>
          </w:p>
        </w:tc>
        <w:tc>
          <w:tcPr>
            <w:tcW w:w="3261" w:type="dxa"/>
          </w:tcPr>
          <w:p w14:paraId="01519B5E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098FD54B" w14:textId="32C219B6" w:rsidTr="005D7EA9">
        <w:trPr>
          <w:jc w:val="center"/>
        </w:trPr>
        <w:tc>
          <w:tcPr>
            <w:tcW w:w="600" w:type="dxa"/>
          </w:tcPr>
          <w:p w14:paraId="013503F0" w14:textId="06C98D9F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23</w:t>
            </w:r>
          </w:p>
        </w:tc>
        <w:tc>
          <w:tcPr>
            <w:tcW w:w="6199" w:type="dxa"/>
            <w:gridSpan w:val="2"/>
          </w:tcPr>
          <w:p w14:paraId="69E4CCC0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Światła przeciwmgłowe</w:t>
            </w:r>
          </w:p>
        </w:tc>
        <w:tc>
          <w:tcPr>
            <w:tcW w:w="3261" w:type="dxa"/>
          </w:tcPr>
          <w:p w14:paraId="5B6131EC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5539C72" w14:textId="3AC50D6A" w:rsidTr="005D7EA9">
        <w:trPr>
          <w:jc w:val="center"/>
        </w:trPr>
        <w:tc>
          <w:tcPr>
            <w:tcW w:w="600" w:type="dxa"/>
          </w:tcPr>
          <w:p w14:paraId="6DF660A1" w14:textId="37113D98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24</w:t>
            </w:r>
          </w:p>
        </w:tc>
        <w:tc>
          <w:tcPr>
            <w:tcW w:w="6199" w:type="dxa"/>
            <w:gridSpan w:val="2"/>
          </w:tcPr>
          <w:p w14:paraId="1FE5FE25" w14:textId="27E5ED3A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Klimatyzacja automatyczna dwustrefowa</w:t>
            </w:r>
          </w:p>
        </w:tc>
        <w:tc>
          <w:tcPr>
            <w:tcW w:w="3261" w:type="dxa"/>
          </w:tcPr>
          <w:p w14:paraId="34A07DD1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DF1CBDB" w14:textId="0C077A65" w:rsidTr="005D7EA9">
        <w:trPr>
          <w:jc w:val="center"/>
        </w:trPr>
        <w:tc>
          <w:tcPr>
            <w:tcW w:w="600" w:type="dxa"/>
          </w:tcPr>
          <w:p w14:paraId="03A59470" w14:textId="373C985E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25</w:t>
            </w:r>
          </w:p>
        </w:tc>
        <w:tc>
          <w:tcPr>
            <w:tcW w:w="6199" w:type="dxa"/>
            <w:gridSpan w:val="2"/>
          </w:tcPr>
          <w:p w14:paraId="023C4A0F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Elektrycznie sterowane szyby z przodu i z tyłu</w:t>
            </w:r>
          </w:p>
        </w:tc>
        <w:tc>
          <w:tcPr>
            <w:tcW w:w="3261" w:type="dxa"/>
          </w:tcPr>
          <w:p w14:paraId="15EF2267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29F71BFE" w14:textId="12077541" w:rsidTr="005D7EA9">
        <w:trPr>
          <w:jc w:val="center"/>
        </w:trPr>
        <w:tc>
          <w:tcPr>
            <w:tcW w:w="600" w:type="dxa"/>
          </w:tcPr>
          <w:p w14:paraId="2026896C" w14:textId="75D3AB7E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26</w:t>
            </w:r>
          </w:p>
        </w:tc>
        <w:tc>
          <w:tcPr>
            <w:tcW w:w="6199" w:type="dxa"/>
            <w:gridSpan w:val="2"/>
          </w:tcPr>
          <w:p w14:paraId="0172BE31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Elektrycznie sterowane, podgrzewane i składane lusterka boczne</w:t>
            </w:r>
          </w:p>
        </w:tc>
        <w:tc>
          <w:tcPr>
            <w:tcW w:w="3261" w:type="dxa"/>
          </w:tcPr>
          <w:p w14:paraId="4329FC0E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185F1322" w14:textId="3CB77CD4" w:rsidTr="005D7EA9">
        <w:trPr>
          <w:jc w:val="center"/>
        </w:trPr>
        <w:tc>
          <w:tcPr>
            <w:tcW w:w="600" w:type="dxa"/>
          </w:tcPr>
          <w:p w14:paraId="07F9AFFA" w14:textId="0F04C3EA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27</w:t>
            </w:r>
          </w:p>
        </w:tc>
        <w:tc>
          <w:tcPr>
            <w:tcW w:w="6199" w:type="dxa"/>
            <w:gridSpan w:val="2"/>
          </w:tcPr>
          <w:p w14:paraId="10E0BA7D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Fotel kierowcy z regulacją wysokości wraz z regulacją pod lędźwie </w:t>
            </w:r>
          </w:p>
        </w:tc>
        <w:tc>
          <w:tcPr>
            <w:tcW w:w="3261" w:type="dxa"/>
          </w:tcPr>
          <w:p w14:paraId="663C9F63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4AE8E168" w14:textId="3EBB9905" w:rsidTr="005D7EA9">
        <w:trPr>
          <w:jc w:val="center"/>
        </w:trPr>
        <w:tc>
          <w:tcPr>
            <w:tcW w:w="600" w:type="dxa"/>
          </w:tcPr>
          <w:p w14:paraId="126DC6A6" w14:textId="600341AC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28</w:t>
            </w:r>
          </w:p>
        </w:tc>
        <w:tc>
          <w:tcPr>
            <w:tcW w:w="6199" w:type="dxa"/>
            <w:gridSpan w:val="2"/>
          </w:tcPr>
          <w:p w14:paraId="186A8E7C" w14:textId="0F23A25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Podgrzewane fotele przednie i kierownica</w:t>
            </w:r>
          </w:p>
        </w:tc>
        <w:tc>
          <w:tcPr>
            <w:tcW w:w="3261" w:type="dxa"/>
          </w:tcPr>
          <w:p w14:paraId="3DEA188D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3C9CFA5A" w14:textId="58BCBADA" w:rsidTr="005D7EA9">
        <w:trPr>
          <w:jc w:val="center"/>
        </w:trPr>
        <w:tc>
          <w:tcPr>
            <w:tcW w:w="600" w:type="dxa"/>
          </w:tcPr>
          <w:p w14:paraId="608C2222" w14:textId="7E5DB473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29</w:t>
            </w:r>
          </w:p>
        </w:tc>
        <w:tc>
          <w:tcPr>
            <w:tcW w:w="6199" w:type="dxa"/>
            <w:gridSpan w:val="2"/>
          </w:tcPr>
          <w:p w14:paraId="7B0652A2" w14:textId="7EDAEEDD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proofErr w:type="spellStart"/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Pogrzewana</w:t>
            </w:r>
            <w:proofErr w:type="spellEnd"/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przednia szyba</w:t>
            </w:r>
          </w:p>
        </w:tc>
        <w:tc>
          <w:tcPr>
            <w:tcW w:w="3261" w:type="dxa"/>
          </w:tcPr>
          <w:p w14:paraId="5B593108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29FFC3F6" w14:textId="07BAF912" w:rsidTr="005D7EA9">
        <w:trPr>
          <w:jc w:val="center"/>
        </w:trPr>
        <w:tc>
          <w:tcPr>
            <w:tcW w:w="600" w:type="dxa"/>
          </w:tcPr>
          <w:p w14:paraId="631C375F" w14:textId="1FFC593F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30</w:t>
            </w:r>
          </w:p>
        </w:tc>
        <w:tc>
          <w:tcPr>
            <w:tcW w:w="6199" w:type="dxa"/>
            <w:gridSpan w:val="2"/>
          </w:tcPr>
          <w:p w14:paraId="4C851EEA" w14:textId="158A3EFF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System Bluetooth łączność bezprzewodowa z telefonem</w:t>
            </w:r>
          </w:p>
        </w:tc>
        <w:tc>
          <w:tcPr>
            <w:tcW w:w="3261" w:type="dxa"/>
          </w:tcPr>
          <w:p w14:paraId="2AF1D001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1AEAF4F7" w14:textId="19C56D23" w:rsidTr="005D7EA9">
        <w:trPr>
          <w:jc w:val="center"/>
        </w:trPr>
        <w:tc>
          <w:tcPr>
            <w:tcW w:w="600" w:type="dxa"/>
          </w:tcPr>
          <w:p w14:paraId="540D7CBF" w14:textId="12177FA0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31</w:t>
            </w:r>
          </w:p>
        </w:tc>
        <w:tc>
          <w:tcPr>
            <w:tcW w:w="6199" w:type="dxa"/>
            <w:gridSpan w:val="2"/>
          </w:tcPr>
          <w:p w14:paraId="24779710" w14:textId="5F14AD99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Funkcja bezprzewodowego Android </w:t>
            </w:r>
            <w:proofErr w:type="spellStart"/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Auto</w:t>
            </w:r>
            <w:r w:rsidRPr="00657979">
              <w:rPr>
                <w:rFonts w:ascii="Calibri" w:hAnsi="Calibri" w:cs="Calibri"/>
                <w:sz w:val="21"/>
                <w:szCs w:val="21"/>
                <w:vertAlign w:val="superscript"/>
                <w:lang w:val="pl-PL"/>
              </w:rPr>
              <w:t>TM</w:t>
            </w:r>
            <w:proofErr w:type="spellEnd"/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i Apple </w:t>
            </w:r>
            <w:proofErr w:type="spellStart"/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CarPlay</w:t>
            </w:r>
            <w:r w:rsidRPr="00657979">
              <w:rPr>
                <w:rFonts w:ascii="Calibri" w:hAnsi="Calibri" w:cs="Calibri"/>
                <w:sz w:val="21"/>
                <w:szCs w:val="21"/>
                <w:vertAlign w:val="superscript"/>
                <w:lang w:val="pl-PL"/>
              </w:rPr>
              <w:t>TM</w:t>
            </w:r>
            <w:proofErr w:type="spellEnd"/>
          </w:p>
        </w:tc>
        <w:tc>
          <w:tcPr>
            <w:tcW w:w="3261" w:type="dxa"/>
          </w:tcPr>
          <w:p w14:paraId="45F8A916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D904B02" w14:textId="77777777" w:rsidTr="005D7EA9">
        <w:trPr>
          <w:jc w:val="center"/>
        </w:trPr>
        <w:tc>
          <w:tcPr>
            <w:tcW w:w="600" w:type="dxa"/>
          </w:tcPr>
          <w:p w14:paraId="189D9FC3" w14:textId="39E41864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32</w:t>
            </w:r>
          </w:p>
        </w:tc>
        <w:tc>
          <w:tcPr>
            <w:tcW w:w="6199" w:type="dxa"/>
            <w:gridSpan w:val="2"/>
          </w:tcPr>
          <w:p w14:paraId="7206C917" w14:textId="555E45C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Uchwyt na tablet</w:t>
            </w:r>
          </w:p>
        </w:tc>
        <w:tc>
          <w:tcPr>
            <w:tcW w:w="3261" w:type="dxa"/>
          </w:tcPr>
          <w:p w14:paraId="095D5B9D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A4AA2DE" w14:textId="6F7B94DE" w:rsidTr="005D7EA9">
        <w:trPr>
          <w:jc w:val="center"/>
        </w:trPr>
        <w:tc>
          <w:tcPr>
            <w:tcW w:w="600" w:type="dxa"/>
          </w:tcPr>
          <w:p w14:paraId="42C46B64" w14:textId="56196C6F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33</w:t>
            </w:r>
          </w:p>
        </w:tc>
        <w:tc>
          <w:tcPr>
            <w:tcW w:w="6199" w:type="dxa"/>
            <w:gridSpan w:val="2"/>
          </w:tcPr>
          <w:p w14:paraId="0458B5FF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vertAlign w:val="superscript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Automatyczne światła </w:t>
            </w:r>
          </w:p>
        </w:tc>
        <w:tc>
          <w:tcPr>
            <w:tcW w:w="3261" w:type="dxa"/>
          </w:tcPr>
          <w:p w14:paraId="730B0DB8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696DC4EF" w14:textId="0A1A3C77" w:rsidTr="005D7EA9">
        <w:trPr>
          <w:jc w:val="center"/>
        </w:trPr>
        <w:tc>
          <w:tcPr>
            <w:tcW w:w="600" w:type="dxa"/>
          </w:tcPr>
          <w:p w14:paraId="7C57176E" w14:textId="4741FC2C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34</w:t>
            </w:r>
          </w:p>
        </w:tc>
        <w:tc>
          <w:tcPr>
            <w:tcW w:w="6199" w:type="dxa"/>
            <w:gridSpan w:val="2"/>
          </w:tcPr>
          <w:p w14:paraId="342ACFAC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Automatyczne wycieraczki</w:t>
            </w:r>
          </w:p>
        </w:tc>
        <w:tc>
          <w:tcPr>
            <w:tcW w:w="3261" w:type="dxa"/>
          </w:tcPr>
          <w:p w14:paraId="2B8E5502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4A980D4A" w14:textId="0E5FF4E9" w:rsidTr="005D7EA9">
        <w:trPr>
          <w:jc w:val="center"/>
        </w:trPr>
        <w:tc>
          <w:tcPr>
            <w:tcW w:w="600" w:type="dxa"/>
          </w:tcPr>
          <w:p w14:paraId="332901A8" w14:textId="01E31912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35</w:t>
            </w:r>
          </w:p>
        </w:tc>
        <w:tc>
          <w:tcPr>
            <w:tcW w:w="6199" w:type="dxa"/>
            <w:gridSpan w:val="2"/>
          </w:tcPr>
          <w:p w14:paraId="47315509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Komplet dywaników wewnętrznych</w:t>
            </w:r>
          </w:p>
        </w:tc>
        <w:tc>
          <w:tcPr>
            <w:tcW w:w="3261" w:type="dxa"/>
          </w:tcPr>
          <w:p w14:paraId="1243578E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1CEFDB2" w14:textId="3C828BF2" w:rsidTr="005D7EA9">
        <w:trPr>
          <w:jc w:val="center"/>
        </w:trPr>
        <w:tc>
          <w:tcPr>
            <w:tcW w:w="600" w:type="dxa"/>
          </w:tcPr>
          <w:p w14:paraId="4642B39D" w14:textId="033FA922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36</w:t>
            </w:r>
          </w:p>
        </w:tc>
        <w:tc>
          <w:tcPr>
            <w:tcW w:w="6199" w:type="dxa"/>
            <w:gridSpan w:val="2"/>
          </w:tcPr>
          <w:p w14:paraId="07F15ED0" w14:textId="2219DC58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 xml:space="preserve">Koła ze stopów lekkich min 19 cali. </w:t>
            </w:r>
          </w:p>
        </w:tc>
        <w:tc>
          <w:tcPr>
            <w:tcW w:w="3261" w:type="dxa"/>
          </w:tcPr>
          <w:p w14:paraId="773FA6F1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072F70EE" w14:textId="5FF45832" w:rsidTr="005D7EA9">
        <w:trPr>
          <w:jc w:val="center"/>
        </w:trPr>
        <w:tc>
          <w:tcPr>
            <w:tcW w:w="600" w:type="dxa"/>
          </w:tcPr>
          <w:p w14:paraId="0CE76EFB" w14:textId="38CDACD7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37</w:t>
            </w:r>
          </w:p>
        </w:tc>
        <w:tc>
          <w:tcPr>
            <w:tcW w:w="6199" w:type="dxa"/>
            <w:gridSpan w:val="2"/>
          </w:tcPr>
          <w:p w14:paraId="25995A71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Oparcie tylnej kanapy składane i dzielone</w:t>
            </w:r>
          </w:p>
        </w:tc>
        <w:tc>
          <w:tcPr>
            <w:tcW w:w="3261" w:type="dxa"/>
          </w:tcPr>
          <w:p w14:paraId="3BE85EB1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55631716" w14:textId="5C856EB0" w:rsidTr="005D7EA9">
        <w:trPr>
          <w:jc w:val="center"/>
        </w:trPr>
        <w:tc>
          <w:tcPr>
            <w:tcW w:w="600" w:type="dxa"/>
          </w:tcPr>
          <w:p w14:paraId="420BFFB3" w14:textId="7231FBB4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38</w:t>
            </w:r>
          </w:p>
        </w:tc>
        <w:tc>
          <w:tcPr>
            <w:tcW w:w="6199" w:type="dxa"/>
            <w:gridSpan w:val="2"/>
          </w:tcPr>
          <w:p w14:paraId="615D5A6E" w14:textId="7DC23F67" w:rsidR="00657979" w:rsidRPr="00657979" w:rsidRDefault="00657979" w:rsidP="00657979">
            <w:pPr>
              <w:rPr>
                <w:rFonts w:ascii="Calibri" w:hAnsi="Calibri" w:cs="Calibri"/>
                <w:strike/>
                <w:sz w:val="21"/>
                <w:szCs w:val="21"/>
                <w:highlight w:val="yellow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Koło zapasowe/dojazdowe</w:t>
            </w:r>
          </w:p>
        </w:tc>
        <w:tc>
          <w:tcPr>
            <w:tcW w:w="3261" w:type="dxa"/>
          </w:tcPr>
          <w:p w14:paraId="05F42D3C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09FB73F9" w14:textId="0377FB5E" w:rsidTr="005D7EA9">
        <w:trPr>
          <w:jc w:val="center"/>
        </w:trPr>
        <w:tc>
          <w:tcPr>
            <w:tcW w:w="600" w:type="dxa"/>
          </w:tcPr>
          <w:p w14:paraId="55797AC3" w14:textId="382CCF02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39</w:t>
            </w:r>
          </w:p>
        </w:tc>
        <w:tc>
          <w:tcPr>
            <w:tcW w:w="6199" w:type="dxa"/>
            <w:gridSpan w:val="2"/>
          </w:tcPr>
          <w:p w14:paraId="30676787" w14:textId="068B14EE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Instrukcja obsługi (jez. Polski), Książka serwisowa</w:t>
            </w:r>
          </w:p>
        </w:tc>
        <w:tc>
          <w:tcPr>
            <w:tcW w:w="3261" w:type="dxa"/>
          </w:tcPr>
          <w:p w14:paraId="2CF2EAD7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13D0CCD6" w14:textId="162F717E" w:rsidTr="005D7EA9">
        <w:trPr>
          <w:jc w:val="center"/>
        </w:trPr>
        <w:tc>
          <w:tcPr>
            <w:tcW w:w="600" w:type="dxa"/>
          </w:tcPr>
          <w:p w14:paraId="7675E088" w14:textId="002DBF48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40</w:t>
            </w:r>
          </w:p>
        </w:tc>
        <w:tc>
          <w:tcPr>
            <w:tcW w:w="6199" w:type="dxa"/>
            <w:gridSpan w:val="2"/>
          </w:tcPr>
          <w:p w14:paraId="2333C31C" w14:textId="291A98DD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Świadectwo homologacji, Karta gwarancyjna</w:t>
            </w:r>
          </w:p>
        </w:tc>
        <w:tc>
          <w:tcPr>
            <w:tcW w:w="3261" w:type="dxa"/>
          </w:tcPr>
          <w:p w14:paraId="3521BD4D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tr w:rsidR="00657979" w:rsidRPr="00A37D11" w14:paraId="0869F250" w14:textId="07F4800D" w:rsidTr="005D7EA9">
        <w:trPr>
          <w:jc w:val="center"/>
        </w:trPr>
        <w:tc>
          <w:tcPr>
            <w:tcW w:w="600" w:type="dxa"/>
          </w:tcPr>
          <w:p w14:paraId="2280C87E" w14:textId="65F37F59" w:rsidR="00657979" w:rsidRPr="00657979" w:rsidRDefault="00657979" w:rsidP="0065797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41</w:t>
            </w:r>
          </w:p>
        </w:tc>
        <w:tc>
          <w:tcPr>
            <w:tcW w:w="6199" w:type="dxa"/>
            <w:gridSpan w:val="2"/>
          </w:tcPr>
          <w:p w14:paraId="41983D06" w14:textId="1B85DDF3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657979">
              <w:rPr>
                <w:rFonts w:ascii="Calibri" w:hAnsi="Calibri" w:cs="Calibri"/>
                <w:sz w:val="21"/>
                <w:szCs w:val="21"/>
                <w:lang w:val="pl-PL"/>
              </w:rPr>
              <w:t>Apteczka, Trójkąt ostrzegawczy, Gaśnica</w:t>
            </w:r>
          </w:p>
        </w:tc>
        <w:tc>
          <w:tcPr>
            <w:tcW w:w="3261" w:type="dxa"/>
          </w:tcPr>
          <w:p w14:paraId="49E13928" w14:textId="77777777" w:rsidR="00657979" w:rsidRPr="00657979" w:rsidRDefault="00657979" w:rsidP="0065797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</w:tr>
      <w:bookmarkEnd w:id="0"/>
    </w:tbl>
    <w:p w14:paraId="4AB984E4" w14:textId="77777777" w:rsidR="00C301BA" w:rsidRPr="00A37D11" w:rsidRDefault="00C301BA" w:rsidP="00091C24">
      <w:pPr>
        <w:rPr>
          <w:rFonts w:ascii="Calibri" w:hAnsi="Calibri" w:cs="Calibri"/>
        </w:rPr>
      </w:pPr>
    </w:p>
    <w:p w14:paraId="7A38744B" w14:textId="6A43EBCA" w:rsidR="00B86EFC" w:rsidRPr="00A37D11" w:rsidRDefault="00CC275F" w:rsidP="00091C24">
      <w:pPr>
        <w:rPr>
          <w:rFonts w:ascii="Calibri" w:hAnsi="Calibri" w:cs="Calibri"/>
        </w:rPr>
      </w:pPr>
      <w:r w:rsidRPr="00A37D11">
        <w:rPr>
          <w:rFonts w:ascii="Calibri" w:hAnsi="Calibri" w:cs="Calibri"/>
        </w:rPr>
        <w:t>Wypo</w:t>
      </w:r>
      <w:r w:rsidR="00D663E6" w:rsidRPr="00A37D11">
        <w:rPr>
          <w:rFonts w:ascii="Calibri" w:hAnsi="Calibri" w:cs="Calibri"/>
        </w:rPr>
        <w:t>sażenie dodatkowe</w:t>
      </w:r>
      <w:r w:rsidR="00C301BA" w:rsidRPr="00A37D11">
        <w:rPr>
          <w:rFonts w:ascii="Calibri" w:hAnsi="Calibri" w:cs="Calibri"/>
        </w:rPr>
        <w:t xml:space="preserve"> punktowane</w:t>
      </w:r>
      <w:r w:rsidR="00D663E6" w:rsidRPr="00A37D11">
        <w:rPr>
          <w:rFonts w:ascii="Calibri" w:hAnsi="Calibri" w:cs="Calibri"/>
        </w:rPr>
        <w:t>:</w:t>
      </w:r>
    </w:p>
    <w:p w14:paraId="4F072372" w14:textId="019B1EEB" w:rsidR="00D663E6" w:rsidRPr="00A37D11" w:rsidRDefault="00D663E6" w:rsidP="00091C24">
      <w:pPr>
        <w:rPr>
          <w:rFonts w:ascii="Calibri" w:hAnsi="Calibri" w:cs="Calibri"/>
        </w:rPr>
      </w:pPr>
      <w:r w:rsidRPr="00A37D11">
        <w:rPr>
          <w:rFonts w:ascii="Calibri" w:hAnsi="Calibri" w:cs="Calibri"/>
        </w:rPr>
        <w:t xml:space="preserve">- Pakiet serwisowy min 5 lat /75 tys. km </w:t>
      </w:r>
      <w:r w:rsidR="00C301BA" w:rsidRPr="00A37D11">
        <w:rPr>
          <w:rFonts w:ascii="Calibri" w:hAnsi="Calibri" w:cs="Calibri"/>
        </w:rPr>
        <w:t>– 5 pkt</w:t>
      </w:r>
    </w:p>
    <w:p w14:paraId="47752004" w14:textId="0449178C" w:rsidR="00C301BA" w:rsidRDefault="00D663E6" w:rsidP="00091C24">
      <w:pPr>
        <w:rPr>
          <w:rFonts w:ascii="Calibri" w:hAnsi="Calibri" w:cs="Calibri"/>
        </w:rPr>
      </w:pPr>
      <w:r w:rsidRPr="00A37D11">
        <w:rPr>
          <w:rFonts w:ascii="Calibri" w:hAnsi="Calibri" w:cs="Calibri"/>
        </w:rPr>
        <w:t xml:space="preserve">- </w:t>
      </w:r>
      <w:r w:rsidR="00C301BA" w:rsidRPr="00A37D11">
        <w:rPr>
          <w:rFonts w:ascii="Calibri" w:hAnsi="Calibri" w:cs="Calibri"/>
        </w:rPr>
        <w:t>Pakiet kół zimowych (felga aluminiowa min 17 cali + opony zimowe) – 5 pkt</w:t>
      </w:r>
    </w:p>
    <w:p w14:paraId="6A53E7A0" w14:textId="7281902A" w:rsidR="006C1813" w:rsidRDefault="006C1813" w:rsidP="00091C24">
      <w:pPr>
        <w:rPr>
          <w:rFonts w:ascii="Calibri" w:hAnsi="Calibri" w:cs="Calibri"/>
        </w:rPr>
      </w:pPr>
      <w:r>
        <w:rPr>
          <w:rFonts w:ascii="Calibri" w:hAnsi="Calibri" w:cs="Calibri"/>
        </w:rPr>
        <w:t>- Dach w innym kolorze niż nadwozie – 5 pkt</w:t>
      </w:r>
    </w:p>
    <w:p w14:paraId="7F15843A" w14:textId="08B88F2B" w:rsidR="006C1813" w:rsidRPr="006C1813" w:rsidRDefault="006C1813" w:rsidP="00091C24">
      <w:pPr>
        <w:rPr>
          <w:rFonts w:ascii="Calibri" w:hAnsi="Calibri" w:cs="Calibri"/>
        </w:rPr>
      </w:pPr>
      <w:r w:rsidRPr="006C1813">
        <w:rPr>
          <w:rFonts w:ascii="Calibri" w:hAnsi="Calibri" w:cs="Calibri"/>
        </w:rPr>
        <w:t xml:space="preserve">- układ hybrydowy – </w:t>
      </w:r>
      <w:proofErr w:type="spellStart"/>
      <w:r w:rsidRPr="006C1813">
        <w:rPr>
          <w:rFonts w:ascii="Calibri" w:hAnsi="Calibri" w:cs="Calibri"/>
        </w:rPr>
        <w:t>mild</w:t>
      </w:r>
      <w:proofErr w:type="spellEnd"/>
      <w:r w:rsidRPr="006C1813">
        <w:rPr>
          <w:rFonts w:ascii="Calibri" w:hAnsi="Calibri" w:cs="Calibri"/>
        </w:rPr>
        <w:t xml:space="preserve"> </w:t>
      </w:r>
      <w:proofErr w:type="spellStart"/>
      <w:r w:rsidRPr="006C1813">
        <w:rPr>
          <w:rFonts w:ascii="Calibri" w:hAnsi="Calibri" w:cs="Calibri"/>
        </w:rPr>
        <w:t>hybrid</w:t>
      </w:r>
      <w:proofErr w:type="spellEnd"/>
      <w:r w:rsidRPr="006C1813">
        <w:rPr>
          <w:rFonts w:ascii="Calibri" w:hAnsi="Calibri" w:cs="Calibri"/>
        </w:rPr>
        <w:t xml:space="preserve">(MHEV) 5pkt, </w:t>
      </w:r>
      <w:proofErr w:type="spellStart"/>
      <w:r w:rsidRPr="006C1813">
        <w:rPr>
          <w:rFonts w:ascii="Calibri" w:hAnsi="Calibri" w:cs="Calibri"/>
        </w:rPr>
        <w:t>full</w:t>
      </w:r>
      <w:proofErr w:type="spellEnd"/>
      <w:r w:rsidRPr="006C1813">
        <w:rPr>
          <w:rFonts w:ascii="Calibri" w:hAnsi="Calibri" w:cs="Calibri"/>
        </w:rPr>
        <w:t xml:space="preserve"> </w:t>
      </w:r>
      <w:proofErr w:type="spellStart"/>
      <w:r w:rsidRPr="006C1813">
        <w:rPr>
          <w:rFonts w:ascii="Calibri" w:hAnsi="Calibri" w:cs="Calibri"/>
        </w:rPr>
        <w:t>hybrid</w:t>
      </w:r>
      <w:proofErr w:type="spellEnd"/>
      <w:r w:rsidRPr="006C1813">
        <w:rPr>
          <w:rFonts w:ascii="Calibri" w:hAnsi="Calibri" w:cs="Calibri"/>
        </w:rPr>
        <w:t>(HEV</w:t>
      </w:r>
      <w:r>
        <w:rPr>
          <w:rFonts w:ascii="Calibri" w:hAnsi="Calibri" w:cs="Calibri"/>
        </w:rPr>
        <w:t>) 15 pkt</w:t>
      </w:r>
    </w:p>
    <w:sectPr w:rsidR="006C1813" w:rsidRPr="006C1813" w:rsidSect="00657979">
      <w:headerReference w:type="default" r:id="rId6"/>
      <w:pgSz w:w="11906" w:h="16838" w:code="9"/>
      <w:pgMar w:top="851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C399" w14:textId="77777777" w:rsidR="00860B96" w:rsidRDefault="00860B96" w:rsidP="00657979">
      <w:r>
        <w:separator/>
      </w:r>
    </w:p>
  </w:endnote>
  <w:endnote w:type="continuationSeparator" w:id="0">
    <w:p w14:paraId="7F7D5E83" w14:textId="77777777" w:rsidR="00860B96" w:rsidRDefault="00860B96" w:rsidP="0065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8236" w14:textId="77777777" w:rsidR="00860B96" w:rsidRDefault="00860B96" w:rsidP="00657979">
      <w:r>
        <w:separator/>
      </w:r>
    </w:p>
  </w:footnote>
  <w:footnote w:type="continuationSeparator" w:id="0">
    <w:p w14:paraId="1C5C736E" w14:textId="77777777" w:rsidR="00860B96" w:rsidRDefault="00860B96" w:rsidP="0065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9256" w14:textId="65BE3AEE" w:rsidR="00657979" w:rsidRPr="00D85ACE" w:rsidRDefault="00D85ACE" w:rsidP="00657979">
    <w:pPr>
      <w:pStyle w:val="Nagwek"/>
      <w:jc w:val="right"/>
      <w:rPr>
        <w:rFonts w:ascii="Calibri" w:hAnsi="Calibri" w:cs="Calibri"/>
        <w:sz w:val="22"/>
        <w:szCs w:val="22"/>
      </w:rPr>
    </w:pPr>
    <w:r w:rsidRPr="00D85ACE">
      <w:rPr>
        <w:rFonts w:ascii="Calibri" w:hAnsi="Calibri" w:cs="Calibri"/>
        <w:sz w:val="22"/>
        <w:szCs w:val="22"/>
      </w:rPr>
      <w:t>ZAŁĄCZNIK NR 1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FC"/>
    <w:rsid w:val="00091C24"/>
    <w:rsid w:val="000D4C27"/>
    <w:rsid w:val="001D5A25"/>
    <w:rsid w:val="003D3DF3"/>
    <w:rsid w:val="00567979"/>
    <w:rsid w:val="005817A1"/>
    <w:rsid w:val="005D7EA9"/>
    <w:rsid w:val="005F7F26"/>
    <w:rsid w:val="00657979"/>
    <w:rsid w:val="006C1813"/>
    <w:rsid w:val="00782B90"/>
    <w:rsid w:val="00860B96"/>
    <w:rsid w:val="0097435E"/>
    <w:rsid w:val="00A37D11"/>
    <w:rsid w:val="00B2727B"/>
    <w:rsid w:val="00B86EFC"/>
    <w:rsid w:val="00C301BA"/>
    <w:rsid w:val="00C61328"/>
    <w:rsid w:val="00CC275F"/>
    <w:rsid w:val="00CC3297"/>
    <w:rsid w:val="00D663E6"/>
    <w:rsid w:val="00D85ACE"/>
    <w:rsid w:val="00E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41C"/>
  <w15:chartTrackingRefBased/>
  <w15:docId w15:val="{457FD3B0-B7EB-4847-BE29-DD9172B6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EFC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E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E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E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E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E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E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E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E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E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E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E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E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E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E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E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E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6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E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6E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E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6E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E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E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86EF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979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7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979"/>
    <w:rPr>
      <w:rFonts w:ascii="Times New Roman" w:eastAsiaTheme="minorEastAsia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Zet</dc:creator>
  <cp:keywords/>
  <dc:description/>
  <cp:lastModifiedBy>Wojciech Zet</cp:lastModifiedBy>
  <cp:revision>3</cp:revision>
  <dcterms:created xsi:type="dcterms:W3CDTF">2025-09-18T10:59:00Z</dcterms:created>
  <dcterms:modified xsi:type="dcterms:W3CDTF">2025-09-18T11:01:00Z</dcterms:modified>
</cp:coreProperties>
</file>